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CB02F" w14:textId="2E5666F1" w:rsidR="001A7B07" w:rsidRPr="001A7B07" w:rsidRDefault="001A7B07" w:rsidP="001A7B07">
      <w:pPr>
        <w:rPr>
          <w:rFonts w:ascii="Times New Roman" w:hAnsi="Times New Roman" w:cs="Times New Roman"/>
          <w:b/>
          <w:bCs/>
        </w:rPr>
      </w:pPr>
      <w:r w:rsidRPr="001A7B07">
        <w:rPr>
          <w:rFonts w:ascii="Times New Roman" w:hAnsi="Times New Roman" w:cs="Times New Roman"/>
          <w:b/>
          <w:bCs/>
          <w:sz w:val="24"/>
        </w:rPr>
        <w:t>Supplementary Table 6</w:t>
      </w:r>
    </w:p>
    <w:p w14:paraId="52FFC674" w14:textId="77777777" w:rsidR="001A7B07" w:rsidRPr="001412F7" w:rsidRDefault="001A7B07" w:rsidP="001A7B07">
      <w:pPr>
        <w:rPr>
          <w:rFonts w:ascii="Palatino Linotype" w:hAnsi="Palatino Linotype" w:cs="Times New Roman"/>
          <w:sz w:val="20"/>
          <w:szCs w:val="20"/>
        </w:rPr>
      </w:pPr>
      <w:r w:rsidRPr="001412F7">
        <w:rPr>
          <w:rFonts w:ascii="Palatino Linotype" w:hAnsi="Palatino Linotype" w:cs="Times New Roman"/>
          <w:sz w:val="20"/>
          <w:szCs w:val="20"/>
        </w:rPr>
        <w:t xml:space="preserve">Stability testing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25"/>
        <w:gridCol w:w="1494"/>
        <w:gridCol w:w="1234"/>
        <w:gridCol w:w="901"/>
        <w:gridCol w:w="901"/>
        <w:gridCol w:w="934"/>
        <w:gridCol w:w="1779"/>
        <w:gridCol w:w="1805"/>
        <w:gridCol w:w="1803"/>
      </w:tblGrid>
      <w:tr w:rsidR="001A7B07" w:rsidRPr="001412F7" w14:paraId="208378B2" w14:textId="77777777" w:rsidTr="006859FF">
        <w:trPr>
          <w:trHeight w:val="360"/>
          <w:tblHeader/>
        </w:trPr>
        <w:tc>
          <w:tcPr>
            <w:tcW w:w="89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1FA4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Drug / Metabolite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63A5B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F/T 3 Cycles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D8BD0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Overnight Stability</w:t>
            </w:r>
          </w:p>
        </w:tc>
        <w:tc>
          <w:tcPr>
            <w:tcW w:w="2083" w:type="pct"/>
            <w:gridSpan w:val="3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8E98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Post Preparation Stability</w:t>
            </w:r>
          </w:p>
        </w:tc>
      </w:tr>
      <w:tr w:rsidR="001A7B07" w:rsidRPr="001412F7" w14:paraId="72DA716B" w14:textId="77777777" w:rsidTr="006859FF">
        <w:trPr>
          <w:trHeight w:val="360"/>
          <w:tblHeader/>
        </w:trPr>
        <w:tc>
          <w:tcPr>
            <w:tcW w:w="89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1549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7C7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</w:t>
            </w:r>
          </w:p>
        </w:tc>
        <w:tc>
          <w:tcPr>
            <w:tcW w:w="481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DCA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%Diff</w:t>
            </w:r>
          </w:p>
        </w:tc>
        <w:tc>
          <w:tcPr>
            <w:tcW w:w="314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FF32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RT</w:t>
            </w:r>
          </w:p>
        </w:tc>
        <w:tc>
          <w:tcPr>
            <w:tcW w:w="314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EC7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 °C</w:t>
            </w:r>
          </w:p>
        </w:tc>
        <w:tc>
          <w:tcPr>
            <w:tcW w:w="332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62E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-20 °C</w:t>
            </w:r>
          </w:p>
        </w:tc>
        <w:tc>
          <w:tcPr>
            <w:tcW w:w="688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9285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Init % Diff Nom</w:t>
            </w:r>
          </w:p>
        </w:tc>
        <w:tc>
          <w:tcPr>
            <w:tcW w:w="698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C4A3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%Diff Init Day 3</w:t>
            </w:r>
          </w:p>
        </w:tc>
        <w:tc>
          <w:tcPr>
            <w:tcW w:w="698" w:type="pct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394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%Diff Init Day 7</w:t>
            </w:r>
          </w:p>
        </w:tc>
      </w:tr>
      <w:tr w:rsidR="001A7B07" w:rsidRPr="001412F7" w14:paraId="3809EA86" w14:textId="77777777" w:rsidTr="006859FF">
        <w:trPr>
          <w:trHeight w:val="312"/>
        </w:trPr>
        <w:tc>
          <w:tcPr>
            <w:tcW w:w="89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1626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6-MAM</w:t>
            </w: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887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52A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-2.20</w:t>
            </w:r>
          </w:p>
        </w:tc>
        <w:tc>
          <w:tcPr>
            <w:tcW w:w="3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D22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0.37%</w:t>
            </w:r>
          </w:p>
        </w:tc>
        <w:tc>
          <w:tcPr>
            <w:tcW w:w="3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D09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9.21%</w:t>
            </w: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9B7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5.02%</w:t>
            </w: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6605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-6.42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66D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7.33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DDE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-4.32</w:t>
            </w:r>
          </w:p>
        </w:tc>
      </w:tr>
      <w:tr w:rsidR="001A7B07" w:rsidRPr="001412F7" w14:paraId="31F738EC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6F76E234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3ED0E8B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6F7B954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-0.27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319DF5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0.45%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299E8D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586710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3.41%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31AAC2C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-0.05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EFE3C3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-3.14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A588BC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1.85</w:t>
            </w:r>
          </w:p>
        </w:tc>
      </w:tr>
      <w:tr w:rsidR="001A7B07" w:rsidRPr="001412F7" w14:paraId="08795DAC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744F714D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7-Amino Clonazepam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26BA805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5BD9B29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10.66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9A60F4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2.28%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2A59D6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17.26%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694DE4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7.13%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3820EDF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8.93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255095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-3.36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3546A2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2.09</w:t>
            </w:r>
          </w:p>
        </w:tc>
      </w:tr>
      <w:tr w:rsidR="001A7B07" w:rsidRPr="001412F7" w14:paraId="7948A18B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330B3A92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ONS 800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50D2B78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3ED76A4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-4.90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914A3B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12.65%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7D8BA3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9.31%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06C553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6.37%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470E60F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9.92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DAAEE3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-11.74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180E7C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-5.05</w:t>
            </w:r>
          </w:p>
        </w:tc>
      </w:tr>
      <w:tr w:rsidR="001A7B07" w:rsidRPr="001412F7" w14:paraId="7C28CD75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726A5332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Alprazolam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74068F2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3AAFFF2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CDD39F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4.68%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E06742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8A3D74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-1.21%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4087E04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-3.41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7B47AF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7.16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1DED1F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14.54</w:t>
            </w:r>
          </w:p>
        </w:tc>
      </w:tr>
      <w:tr w:rsidR="001A7B07" w:rsidRPr="001412F7" w14:paraId="597FD02D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445F0993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0CFF20D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329BF38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-0.20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3D9916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2.58%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CACDC3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E88E6B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-1.41%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2509133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7.96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832F90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-4.16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68939E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-4.08</w:t>
            </w:r>
          </w:p>
        </w:tc>
      </w:tr>
      <w:tr w:rsidR="001A7B07" w:rsidRPr="001412F7" w14:paraId="098EEE2D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17622617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Amitriptyline*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2B5C0EB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5ADF5A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-2.04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DB4BED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0.22%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A0ADF8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E2F182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1.96%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5FBDD07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FF3C96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12.62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681B87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1.45</w:t>
            </w:r>
          </w:p>
        </w:tc>
      </w:tr>
      <w:tr w:rsidR="001A7B07" w:rsidRPr="001412F7" w14:paraId="39CAA7AE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4B53DD42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6B5C0D8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458105F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9.65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1CE6E2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4.13%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763D7E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C5FAD8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1.50%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7D915D1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-9.60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CAC88E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15.57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20DE30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-0.15</w:t>
            </w:r>
          </w:p>
        </w:tc>
      </w:tr>
      <w:tr w:rsidR="001A7B07" w:rsidRPr="001412F7" w14:paraId="457A7E37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2E8FA3E4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Amphetamine*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578F27F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9FCE2C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0.69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595DBE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2.48%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121989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0E8904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3.63%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34F309E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8.95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AD0635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-1.33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77F30A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0.61</w:t>
            </w:r>
          </w:p>
        </w:tc>
      </w:tr>
      <w:tr w:rsidR="001A7B07" w:rsidRPr="001412F7" w14:paraId="19C3CBE8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0748CE03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0F140E4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F7379D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6.92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C1585E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6.21%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0BF624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8.19%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92A632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0.45%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3A2AF12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-0.69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C72A6D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5780E2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-1.78</w:t>
            </w:r>
          </w:p>
        </w:tc>
      </w:tr>
      <w:tr w:rsidR="001A7B07" w:rsidRPr="001412F7" w14:paraId="14E7D1B2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07723FC1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a-OH Alprazolam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450472A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56AE681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-2.90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BDB75B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1.92%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D40055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-1.67%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C1A7B7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1.06%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6EFEF39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4.34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5D401F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1.24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15CEC7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0.61</w:t>
            </w:r>
          </w:p>
        </w:tc>
      </w:tr>
      <w:tr w:rsidR="001A7B07" w:rsidRPr="001412F7" w14:paraId="0AB4AEA7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1C644BF2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4EC231D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AFE13E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5.65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04DDA0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-3.26%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5B34F2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-4.27%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AF1A0D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-3.07%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02B3CE4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-6.77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6FDCE9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1EB4B4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-0.97</w:t>
            </w:r>
          </w:p>
        </w:tc>
      </w:tr>
      <w:tr w:rsidR="001A7B07" w:rsidRPr="001412F7" w14:paraId="4476711F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509D02CD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Benzoylecgonine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32814CE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57069B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493D6C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-2.98%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6A4BAC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89E86F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-4.04%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04AC725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10.96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6AA7D4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-7.92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595875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-5.41</w:t>
            </w:r>
          </w:p>
        </w:tc>
      </w:tr>
      <w:tr w:rsidR="001A7B07" w:rsidRPr="001412F7" w14:paraId="01D6A84F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0EDE7B8B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08364FB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69C557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6870B4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14.55%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5C9396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7.55%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3AAFEC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6.46%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31FBF4A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9E5698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-5.69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10E6F7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-2.43</w:t>
            </w:r>
          </w:p>
        </w:tc>
      </w:tr>
      <w:tr w:rsidR="001A7B07" w:rsidRPr="001412F7" w14:paraId="4D455E04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23039925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Buprenorphine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5C16EDF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76B51A0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-0.88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CB4D9A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1.21%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10DFA2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043D13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4.60%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74BDF34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-0.50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62B1C4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5.34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EE9754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8.39</w:t>
            </w:r>
          </w:p>
        </w:tc>
      </w:tr>
      <w:tr w:rsidR="001A7B07" w:rsidRPr="001412F7" w14:paraId="095D341B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793499E3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7200A2E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D75970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330138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-2.14%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669108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-7.59%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7AC14F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-3.04%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0FADF0C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-7.80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EF9AA2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9.56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B00663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2.26</w:t>
            </w:r>
          </w:p>
        </w:tc>
      </w:tr>
      <w:tr w:rsidR="001A7B07" w:rsidRPr="001412F7" w14:paraId="6310AFD0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57A49C3D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Carisoprodol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610AC55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7541C47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71B00F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-4.08%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200E7C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-2.76%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7C7EA3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-5.62%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2B706F8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-12.87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372A4E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19.72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02DAB4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19.85</w:t>
            </w:r>
          </w:p>
        </w:tc>
      </w:tr>
      <w:tr w:rsidR="001A7B07" w:rsidRPr="001412F7" w14:paraId="44AD30BA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1235A36B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PPS 800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2ECB061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3DB50EA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19.85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600BB6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4.95%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522D70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1.29%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4A01B9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1.04%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6D4FF10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-15.18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EDDC28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24.55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C7D799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4.48</w:t>
            </w:r>
          </w:p>
        </w:tc>
      </w:tr>
      <w:tr w:rsidR="001A7B07" w:rsidRPr="001412F7" w14:paraId="4F0FBD71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433317E0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Chlordiazepoxide*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1A27D11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48CCAE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-3.47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850C33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-0.48%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D5D801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6.45%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7073F1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0.91%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7C0CBF5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9.20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015EA0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1.17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3BF5AE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2.75</w:t>
            </w:r>
          </w:p>
        </w:tc>
      </w:tr>
      <w:tr w:rsidR="001A7B07" w:rsidRPr="001412F7" w14:paraId="7804D882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29E36A40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146FD6B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18C1C0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71CA06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0.00%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041363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9.10%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0C92CA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0.13%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60C1D7C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-4.65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77EFAF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7.22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D6E357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-1.34</w:t>
            </w:r>
          </w:p>
        </w:tc>
      </w:tr>
      <w:tr w:rsidR="001A7B07" w:rsidRPr="001412F7" w14:paraId="4582BED7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6CF2F6B9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Clonazepam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3FF00F0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777CF75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02AFF6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6.97%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C960BF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356810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4.61%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28A122D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-10.90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8C2738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6D6478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0.16</w:t>
            </w:r>
          </w:p>
        </w:tc>
      </w:tr>
      <w:tr w:rsidR="001A7B07" w:rsidRPr="001412F7" w14:paraId="0E9050D4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43E00BCE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0531C58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6174019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-9.45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A6E027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1.80%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961EF7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1.86%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D2D813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-4.38%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45C265D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DCA64B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-6.66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886985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-5.02</w:t>
            </w:r>
          </w:p>
        </w:tc>
      </w:tr>
      <w:tr w:rsidR="001A7B07" w:rsidRPr="001412F7" w14:paraId="394154F4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51798019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Codeine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3D3429E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5396A0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-3.96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6A63F5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19.00%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2D9363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9.94%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202942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9.73%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57F9AB4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-2.28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02B9A5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3CD624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9.90</w:t>
            </w:r>
          </w:p>
        </w:tc>
      </w:tr>
      <w:tr w:rsidR="001A7B07" w:rsidRPr="001412F7" w14:paraId="02FD2F4C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1A64EFD5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2D51740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8DD0C7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-12.06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3349FA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0.82%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4DDA2C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26.73%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5B9C53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-0.29%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52CEC50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-8.97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169DB1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13.89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507B02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16.65</w:t>
            </w:r>
          </w:p>
        </w:tc>
      </w:tr>
      <w:tr w:rsidR="001A7B07" w:rsidRPr="001412F7" w14:paraId="5960D0EC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460C1E65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lastRenderedPageBreak/>
              <w:t>Cotinine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59F6F3D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71F5663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1.22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E5ED6B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0.41%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75F439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1.90%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CB15C2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2.01%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2B297C5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194019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60D5AC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0.87</w:t>
            </w:r>
          </w:p>
        </w:tc>
      </w:tr>
      <w:tr w:rsidR="001A7B07" w:rsidRPr="001412F7" w14:paraId="0E213F46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723BC9E5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7ABD401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494F98F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5.91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DAC8FB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5.23%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011C0E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422804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4.87%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2AA061F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5DAF45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-2.14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BDD26A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1.60</w:t>
            </w:r>
          </w:p>
        </w:tc>
      </w:tr>
      <w:tr w:rsidR="001A7B07" w:rsidRPr="001412F7" w14:paraId="5F62DF55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2C85090B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Cyclobenzaprine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06B8AFB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76397BE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65271B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-6.30%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3E1EAA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-5.95%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CF4BD3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-3.01%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140C0D8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D70858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6.88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0BF8BC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-1.66</w:t>
            </w:r>
          </w:p>
        </w:tc>
      </w:tr>
      <w:tr w:rsidR="001A7B07" w:rsidRPr="001412F7" w14:paraId="708AC765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6F1EB1FE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079F4F9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5BE1B1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9213DA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2.76%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B463D4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0.53%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0A8B27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1.08%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32D26BF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D85F26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6B107F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-6.97</w:t>
            </w:r>
          </w:p>
        </w:tc>
      </w:tr>
      <w:tr w:rsidR="001A7B07" w:rsidRPr="001412F7" w14:paraId="7CD94E9D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171070E5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Desalkylflurazepam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6CC7B6C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44BB522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6.90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14C3B3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17.91%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488E05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12.27%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213FD6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13.14%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63EDBD1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-3.44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27C500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616341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2.63</w:t>
            </w:r>
          </w:p>
        </w:tc>
      </w:tr>
      <w:tr w:rsidR="001A7B07" w:rsidRPr="001412F7" w14:paraId="4196ADD7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37A9CB55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07EA3DB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404F6EE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25E555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9.41%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7FC674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10.55%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9141BD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8.60%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437CCE4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-1.48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602B5C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2.70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104D61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-1.49</w:t>
            </w:r>
          </w:p>
        </w:tc>
      </w:tr>
      <w:tr w:rsidR="001A7B07" w:rsidRPr="001412F7" w14:paraId="689A5038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4C97D763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Desipramine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782ED95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3854B96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55A1D6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-4.28%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D26E8F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-1.62%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8C3F87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-5.69%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011FB19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-0.55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7EBD45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4.57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D3D6D6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-8.48</w:t>
            </w:r>
          </w:p>
        </w:tc>
      </w:tr>
      <w:tr w:rsidR="001A7B07" w:rsidRPr="001412F7" w14:paraId="36681454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03046BDC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5BAA7F8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36EB6F7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120A1D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6.72%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BECAA7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1.40%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15555E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6.24%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61CD51B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-1.82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CC4A84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-3.83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F79957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20.30</w:t>
            </w:r>
          </w:p>
        </w:tc>
      </w:tr>
      <w:tr w:rsidR="001A7B07" w:rsidRPr="001412F7" w14:paraId="202274E4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51E0BE65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Diazepam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35F5076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429C4A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-5.21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16AD48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3.33%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A68E57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0.24%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536C6B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7.38%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617229D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12.34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3BB919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-5.19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DCC428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-4.47</w:t>
            </w:r>
          </w:p>
        </w:tc>
      </w:tr>
      <w:tr w:rsidR="001A7B07" w:rsidRPr="001412F7" w14:paraId="0600593F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64EB1BED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2A9B4FC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35068B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-2.30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ECE5C7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7.38%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DBE4A9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83FC13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146.79%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40E456B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2DE739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-5.71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B04E63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-5.34</w:t>
            </w:r>
          </w:p>
        </w:tc>
      </w:tr>
      <w:tr w:rsidR="001A7B07" w:rsidRPr="001412F7" w14:paraId="27DC1C2B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566C7F35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Dihydrocodeine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1B58EC5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3D70C35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11.06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A03B23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-8.33%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AD96D6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-7.02%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246FEC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-10.91%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68A9FE6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-15.70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C90850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24.73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F4C942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16.45</w:t>
            </w:r>
          </w:p>
        </w:tc>
      </w:tr>
      <w:tr w:rsidR="001A7B07" w:rsidRPr="001412F7" w14:paraId="5ADD5951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42317776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7EC0BB8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42E7768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4BAC0F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-0.50%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B8A2FE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1.96%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F5C9F2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-0.62%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6F51E2F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-3.55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37D3B7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-4.30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65EB89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4.95</w:t>
            </w:r>
          </w:p>
        </w:tc>
      </w:tr>
      <w:tr w:rsidR="001A7B07" w:rsidRPr="001412F7" w14:paraId="67552437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78B8630C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Doxepin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54BCAF6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65A1FFE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1.13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2E3E41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2.68%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BB21AA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AB5396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3.87%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6568223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6F5BD9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C76743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2.09</w:t>
            </w:r>
          </w:p>
        </w:tc>
      </w:tr>
      <w:tr w:rsidR="001A7B07" w:rsidRPr="001412F7" w14:paraId="648438F8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485B41B3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6FF4433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8C2C6D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-0.85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352A1F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2.58%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41D1AC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-0.48%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B9878F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-1.93%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53666D0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4.59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B72A8B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-9.95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8BEA31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-4.95</w:t>
            </w:r>
          </w:p>
        </w:tc>
      </w:tr>
      <w:tr w:rsidR="001A7B07" w:rsidRPr="001412F7" w14:paraId="0FB25973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3F8A6D17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EDDP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3C87F3E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46A3E77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8F47DB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-5.45%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6872D5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-3.97%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AE26ED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-2.03%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1BC3160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-7.70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631084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1.48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217375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-0.99</w:t>
            </w:r>
          </w:p>
        </w:tc>
      </w:tr>
      <w:tr w:rsidR="001A7B07" w:rsidRPr="001412F7" w14:paraId="5AD09BC4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481E52A4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4E552A7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344A8BE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AE67FC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3.14%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7C1B59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-0.31%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D610F3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-0.29%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5F91A03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-14.97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0BD86F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9.53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1EFE27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-1.09</w:t>
            </w:r>
          </w:p>
        </w:tc>
      </w:tr>
      <w:tr w:rsidR="001A7B07" w:rsidRPr="001412F7" w14:paraId="306E867E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0FF49D8D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Fentanyl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364CDA8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3D69332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-3.57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7DB660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-3.38%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6E53F9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-3.48%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3C4FD5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-4.17%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5737ADA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E0D983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8.06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A963B5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-2.08</w:t>
            </w:r>
          </w:p>
        </w:tc>
      </w:tr>
      <w:tr w:rsidR="001A7B07" w:rsidRPr="001412F7" w14:paraId="4FB1F186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1B2A511D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417687F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7B4C1FE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3.18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270815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-0.51%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11F994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-5.38%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44870D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-1.50%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7A1CDFF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0.61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0C8B8A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8.51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F5FF7C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-8.58</w:t>
            </w:r>
          </w:p>
        </w:tc>
      </w:tr>
      <w:tr w:rsidR="001A7B07" w:rsidRPr="001412F7" w14:paraId="2CC9FAED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788B864E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Fluoxetine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1BAC5C5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3E6049B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EF86A2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2.31%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B0CA23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-2.96%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EB73E1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0.26%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36D4ED3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5.54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19D250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-1.51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4A36E4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2.24</w:t>
            </w:r>
          </w:p>
        </w:tc>
      </w:tr>
      <w:tr w:rsidR="001A7B07" w:rsidRPr="001412F7" w14:paraId="2896017D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5BAC0FDE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72E9933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5C1571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10.50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537949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-0.17%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04BCF9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5.65%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767242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6.69%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6AE1C4C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-9.96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246E85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28.08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54D7BE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8.37</w:t>
            </w:r>
          </w:p>
        </w:tc>
      </w:tr>
      <w:tr w:rsidR="001A7B07" w:rsidRPr="001412F7" w14:paraId="233FB268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1DC3EC55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Gabapentin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004E3D2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548C53C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-10.93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67636D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-1.89%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0226D3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3C37BD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-4.51%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5D71CF4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22A96A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-4.59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6E2BB7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-10.84</w:t>
            </w:r>
          </w:p>
        </w:tc>
      </w:tr>
      <w:tr w:rsidR="001A7B07" w:rsidRPr="001412F7" w14:paraId="3913C513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5DAC0D41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2C856FC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61DCDC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11.46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06B424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6.11%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DD9629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-1.67%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7A951A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1.25%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55ADDF5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-11.32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A5EC40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24.72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09256A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18.36</w:t>
            </w:r>
          </w:p>
        </w:tc>
      </w:tr>
      <w:tr w:rsidR="001A7B07" w:rsidRPr="001412F7" w14:paraId="2539B1D6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467C338F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Hydrocodone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25D2BDA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0C1AAA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-12.58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0BD528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-3.42%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A13571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9.56%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301C01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5.48%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4533E47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8.60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2CF769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-7.96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C05CA9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-9.36</w:t>
            </w:r>
          </w:p>
        </w:tc>
      </w:tr>
      <w:tr w:rsidR="001A7B07" w:rsidRPr="001412F7" w14:paraId="3ED0E656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31683450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05ABA52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4EC671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C3BE2F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1.95%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07E7F4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-0.65%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FE6DD4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-2.16%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66C3D5F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-3.92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1F54C0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-0.19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A71E7A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0.55</w:t>
            </w:r>
          </w:p>
        </w:tc>
      </w:tr>
      <w:tr w:rsidR="001A7B07" w:rsidRPr="001412F7" w14:paraId="7D273126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6F21349A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Hydromorphone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67EBDD1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5E8DEA5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-9.70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562DDE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-7.86%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CE87EE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-13.60%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E5A1BE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-16.80%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21EDEDB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-5.23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FC4B20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9.80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7EDE99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12.17</w:t>
            </w:r>
          </w:p>
        </w:tc>
      </w:tr>
      <w:tr w:rsidR="001A7B07" w:rsidRPr="001412F7" w14:paraId="23D68BA3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63958333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79D73A3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50E1C93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10.21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0F03C0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-11.48%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B3BF9F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-16.99%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6F04FC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-12.45%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2C3106E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-2.49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FE2B54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11.75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750DA6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7.07</w:t>
            </w:r>
          </w:p>
        </w:tc>
      </w:tr>
      <w:tr w:rsidR="001A7B07" w:rsidRPr="001412F7" w14:paraId="03567871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78B7C23B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Imipramine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3CA33F5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5DC24B8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0.96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1D7EF6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-12.08%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408243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-1.44%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76193F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-5.54%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5575661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0.20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3DB06A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7.62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49C182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-5.36</w:t>
            </w:r>
          </w:p>
        </w:tc>
      </w:tr>
      <w:tr w:rsidR="001A7B07" w:rsidRPr="001412F7" w14:paraId="7632BEDE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27574159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5972B2F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047CFE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E005AA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1.75%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EA3F67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-1.34%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33410A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-0.13%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1F6E7D4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15.77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CC9CF2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-0.19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51C353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3.35</w:t>
            </w:r>
          </w:p>
        </w:tc>
      </w:tr>
      <w:tr w:rsidR="001A7B07" w:rsidRPr="001412F7" w14:paraId="68084CFC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13D151D2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Ketamine*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603CB2D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3A5BBD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82524B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2.13%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3FE5DF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7.09%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068A71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1.66%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79E045E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19.19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BE6694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-9.90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162028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-1.38</w:t>
            </w:r>
          </w:p>
        </w:tc>
      </w:tr>
      <w:tr w:rsidR="001A7B07" w:rsidRPr="001412F7" w14:paraId="0BF9D0DF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217E4C1F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053AFC4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42EE1B4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9.55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399053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10.32%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06A4FC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11.64%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983204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-0.90%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6679B98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6CF4E4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-10.91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9FBCD2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10.35</w:t>
            </w:r>
          </w:p>
        </w:tc>
      </w:tr>
      <w:tr w:rsidR="001A7B07" w:rsidRPr="001412F7" w14:paraId="049769A4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09CEB8FB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Lorazepam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5A9B30F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EB2BEB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-3.48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A4B286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-3.38%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05AD56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-0.67%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7B9E1B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-5.00%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211497F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-5.55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E160BC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15.01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ECEF4F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2.82</w:t>
            </w:r>
          </w:p>
        </w:tc>
      </w:tr>
      <w:tr w:rsidR="001A7B07" w:rsidRPr="001412F7" w14:paraId="398316C6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3FBC72DF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3B8FBAF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4055DE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-1.28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CF0CA5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-3.58%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C8EB6B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-1.38%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A040E7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1.20%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08AB43A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D4FD48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A9A38D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-9.89</w:t>
            </w:r>
          </w:p>
        </w:tc>
      </w:tr>
      <w:tr w:rsidR="001A7B07" w:rsidRPr="001412F7" w14:paraId="7A02BB03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750D8A22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MDA*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2379433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7E159C5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E1B378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0.27%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52F11F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1.81%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9CFE56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2.03%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479F6EC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7.62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A69155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-6.71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C64970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3.25</w:t>
            </w:r>
          </w:p>
        </w:tc>
      </w:tr>
      <w:tr w:rsidR="001A7B07" w:rsidRPr="001412F7" w14:paraId="79D7DA40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55CD4944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3F80943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42C1D12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-4.05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081853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3.52%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3E10DE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BDE950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2.98%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750920E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A3F866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-11.16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213BA1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-5.75</w:t>
            </w:r>
          </w:p>
        </w:tc>
      </w:tr>
      <w:tr w:rsidR="001A7B07" w:rsidRPr="001412F7" w14:paraId="477DAE96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68DCC2DB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MDMA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782C444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5543D67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0.68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686A31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0.62%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62A79E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-1.26%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69250C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8.37%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6631CA4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-6.71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F2A7D9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3.19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C208AE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-5.90</w:t>
            </w:r>
          </w:p>
        </w:tc>
      </w:tr>
      <w:tr w:rsidR="001A7B07" w:rsidRPr="001412F7" w14:paraId="5DC0976A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3B9F9532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742B7DC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4385E4C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2A5C4D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-0.50%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C7C2D5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-0.23%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2E42AE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0.77%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764F285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-14.82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5CBDA4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5.73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88126F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-3.76</w:t>
            </w:r>
          </w:p>
        </w:tc>
      </w:tr>
      <w:tr w:rsidR="001A7B07" w:rsidRPr="001412F7" w14:paraId="500D3EE1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407D9480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MDPV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2CB6C7E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7B205EE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3E5D0A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-0.34%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281B57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-3.95%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51C3FB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-1.89%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27C46DD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5B7040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9229DD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4.39</w:t>
            </w:r>
          </w:p>
        </w:tc>
      </w:tr>
      <w:tr w:rsidR="001A7B07" w:rsidRPr="001412F7" w14:paraId="5797EB0E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2732236B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4985860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272AEC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-1.79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4A8D18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7.33%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B7B06D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9C1C43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4.58%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59922E1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7FF826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8.92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03A4C9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0.51</w:t>
            </w:r>
          </w:p>
        </w:tc>
      </w:tr>
      <w:tr w:rsidR="001A7B07" w:rsidRPr="001412F7" w14:paraId="51E01BD7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7A216182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Meperidine*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6DA6B64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FAAC98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602523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-1.85%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219638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-0.82%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30BC71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0.40%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75E1E57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62E03B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E5083E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7.84</w:t>
            </w:r>
          </w:p>
        </w:tc>
      </w:tr>
      <w:tr w:rsidR="001A7B07" w:rsidRPr="001412F7" w14:paraId="13DF5080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1D98DD6D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0C735BA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4090640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-2.89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E59F6C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1.79%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C5DC7E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7.09%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4CBA47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0.91%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6370589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-5.16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8048FD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-2.62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2103C2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0.02</w:t>
            </w:r>
          </w:p>
        </w:tc>
      </w:tr>
      <w:tr w:rsidR="001A7B07" w:rsidRPr="001412F7" w14:paraId="7D14533B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791FECCD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Meprobamate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58CC7E6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381A91C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E57875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1.76%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EF0CF3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74AD92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1.59%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3D7AB63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5.44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7AE3E0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-0.61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28E02F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1.66</w:t>
            </w:r>
          </w:p>
        </w:tc>
      </w:tr>
      <w:tr w:rsidR="001A7B07" w:rsidRPr="001412F7" w14:paraId="1FBE11EC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0FCA03A9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53FB1C5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637C484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-2.28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1ED5E2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5.60%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A41C4E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82B976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4.11%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4B5B266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2DCFFC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34E592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1.38</w:t>
            </w:r>
          </w:p>
        </w:tc>
      </w:tr>
      <w:tr w:rsidR="001A7B07" w:rsidRPr="001412F7" w14:paraId="102FCFFF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59C24780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Methadone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0D3DDF4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9AA8DB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F0B7BC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-1.56%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699248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-0.37%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C1B9D6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3.02%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3A720EA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7.70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4A9B44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-9.79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D76C35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4.73</w:t>
            </w:r>
          </w:p>
        </w:tc>
      </w:tr>
      <w:tr w:rsidR="001A7B07" w:rsidRPr="001412F7" w14:paraId="1D670328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154B2DC0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PPS 800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0026D68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6CFFA55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678022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3.06%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4F890A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ED3214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-0.82%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74AF7D5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-14.62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B699FA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5.81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E1E59C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5.79</w:t>
            </w:r>
          </w:p>
        </w:tc>
      </w:tr>
      <w:tr w:rsidR="001A7B07" w:rsidRPr="001412F7" w14:paraId="04914DBD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13F0E3AF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Methamphetamine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1B5B755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EB21A8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-2.38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1B040D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1.39%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1B3B6B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-0.23%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6748E8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0.72%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708D806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-1.25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F84C14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2F74EA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6.13</w:t>
            </w:r>
          </w:p>
        </w:tc>
      </w:tr>
      <w:tr w:rsidR="001A7B07" w:rsidRPr="001412F7" w14:paraId="599A2FC2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556002CE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5F588D0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6327FAF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1.12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FD4E93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2.62%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603E85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1.95%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EF5AAD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4.85%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01A72A5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-2.22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50EE16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-4.26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6E9276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-1.39</w:t>
            </w:r>
          </w:p>
        </w:tc>
      </w:tr>
      <w:tr w:rsidR="001A7B07" w:rsidRPr="001412F7" w14:paraId="34A6F8EE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0B271802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Methylphenidate*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75D0BD8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64038B6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-7.10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706F00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-2.61%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03292E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-2.11%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F39C23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-2.06%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35DD8BB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8.53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F4567A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-0.92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4A68E1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-4.95</w:t>
            </w:r>
          </w:p>
        </w:tc>
      </w:tr>
      <w:tr w:rsidR="001A7B07" w:rsidRPr="001412F7" w14:paraId="42AC5313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04A888D3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5095A94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88B92C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D89FC6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5.03%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1A4289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1B7409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-0.14%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2E36B3C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-1.09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39AE27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-2.99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7EE793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2.13</w:t>
            </w:r>
          </w:p>
        </w:tc>
      </w:tr>
      <w:tr w:rsidR="001A7B07" w:rsidRPr="001412F7" w14:paraId="078466A3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67FBC68F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Morphine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40FD40C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4EABE50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-0.92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37EB86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-5.57%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F75265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-1.17%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C4D29D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-4.08%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674B844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71DBFC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4.13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B52188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10.72</w:t>
            </w:r>
          </w:p>
        </w:tc>
      </w:tr>
      <w:tr w:rsidR="001A7B07" w:rsidRPr="001412F7" w14:paraId="0275D35E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7D624265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3D9A0BF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59C9AC2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3.83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8DEB24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-3.53%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269502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-4.01%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D34377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-4.63%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7740A78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-4.19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667A19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8.65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0AFC71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-0.29</w:t>
            </w:r>
          </w:p>
        </w:tc>
      </w:tr>
      <w:tr w:rsidR="001A7B07" w:rsidRPr="001412F7" w14:paraId="4C9FD7F6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7D3A62FC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Naloxone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43F4535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F2DE97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-10.27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F62C1F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12.63%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AB8EA7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9.79%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308A6A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8.83%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5DEF694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19.07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4A6C39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-18.32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CAAB99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-10.78</w:t>
            </w:r>
          </w:p>
        </w:tc>
      </w:tr>
      <w:tr w:rsidR="001A7B07" w:rsidRPr="001412F7" w14:paraId="676D8B96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2B2CD1FC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PPS 800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71806D5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66EE7BD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-7.54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610CE2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2.11%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DC2789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-10.26%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899872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-18.08%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54E1FF5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-9.13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D0E6EB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2.71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DBA842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18.19</w:t>
            </w:r>
          </w:p>
        </w:tc>
      </w:tr>
      <w:tr w:rsidR="001A7B07" w:rsidRPr="001412F7" w14:paraId="4BE7ED9A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7090E024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Naltrexone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00F3BF7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203F6F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5.97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D2736C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-2.60%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46E5B9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4.14%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8BC440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0.05%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398B6B8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4A99A4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-4.78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98FC79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-6.41</w:t>
            </w:r>
          </w:p>
        </w:tc>
      </w:tr>
      <w:tr w:rsidR="001A7B07" w:rsidRPr="001412F7" w14:paraId="73FDA121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1B930450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ONS 800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721942F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4E2A9F4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10.54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42E0ED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8.83%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5FBF49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7.26%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DE4392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2.19%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27723CC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8.19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492786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-0.03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223018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-8.48</w:t>
            </w:r>
          </w:p>
        </w:tc>
      </w:tr>
      <w:tr w:rsidR="001A7B07" w:rsidRPr="001412F7" w14:paraId="57CE4DE6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641B6513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lastRenderedPageBreak/>
              <w:t>Nicotine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0A016DE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73E3301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DB9642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2.91%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C4539F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6CD78F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3.93%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13A5A90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551D4C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-2.80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F5C6CF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-1.63</w:t>
            </w:r>
          </w:p>
        </w:tc>
      </w:tr>
      <w:tr w:rsidR="001A7B07" w:rsidRPr="001412F7" w14:paraId="285E7BE2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208F538A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3584869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382BFDD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9.43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AB5D05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-4.80%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C05512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-5.13%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307E31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-6.90%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109FEEF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-3.38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29EDB6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0.68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353292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-2.68</w:t>
            </w:r>
          </w:p>
        </w:tc>
      </w:tr>
      <w:tr w:rsidR="001A7B07" w:rsidRPr="001412F7" w14:paraId="09A0E2AB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4BC36837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Norbuprenorphine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2281F20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6E2ECD8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48FD63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3.59%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D18CBF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B55F5C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7.26%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5BC3E4D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-1.27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52EA91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A1A2F9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-4.35</w:t>
            </w:r>
          </w:p>
        </w:tc>
      </w:tr>
      <w:tr w:rsidR="001A7B07" w:rsidRPr="001412F7" w14:paraId="063150D0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7C2464AD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1B3747A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32C4561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1277F5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0.08%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34CA49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E52FDF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-1.59%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10E6912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3.85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85C430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-11.04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683B7D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8.99</w:t>
            </w:r>
          </w:p>
        </w:tc>
      </w:tr>
      <w:tr w:rsidR="001A7B07" w:rsidRPr="001412F7" w14:paraId="667F2675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2CF5DF88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Nordiazepam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6F8D1F1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3EDFE5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C43DCF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1.48%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281163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5.51%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D3E536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13.46%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0B12C0A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-3.60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975BAE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0.65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48F3F6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2.30</w:t>
            </w:r>
          </w:p>
        </w:tc>
      </w:tr>
      <w:tr w:rsidR="001A7B07" w:rsidRPr="001412F7" w14:paraId="7F974C72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36F33584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2B58C8B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819046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6.51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2CB8B4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7.63%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5AC3B0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9.95%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B605F0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2.25%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0B2A0B8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-4.57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707E85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5.39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5685BD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-5.18</w:t>
            </w:r>
          </w:p>
        </w:tc>
      </w:tr>
      <w:tr w:rsidR="001A7B07" w:rsidRPr="001412F7" w14:paraId="090BCA96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6A5CA45A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Norfentanyl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7F1A031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3F6310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6C383B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-0.94%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5A15A8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6.41%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A1AAC5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3.79%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0C530B8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-1.12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8EF210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-4.10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8D2C63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2.77</w:t>
            </w:r>
          </w:p>
        </w:tc>
      </w:tr>
      <w:tr w:rsidR="001A7B07" w:rsidRPr="001412F7" w14:paraId="14A2E558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2467875A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32C05DA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8D51D2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9.80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2CCC42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9.77%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48CE0B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B964F5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14.30%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006F45B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-7.19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7D1D6B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18.81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828146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12.04</w:t>
            </w:r>
          </w:p>
        </w:tc>
      </w:tr>
      <w:tr w:rsidR="001A7B07" w:rsidRPr="001412F7" w14:paraId="777FBA24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48453078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Norhydrocodone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21613AB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A16777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8.20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AF2DDA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4.74%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22E81C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13.09%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D35598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4.93%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22B9612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-3.36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CD0AA0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-5.99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C16888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6.15</w:t>
            </w:r>
          </w:p>
        </w:tc>
      </w:tr>
      <w:tr w:rsidR="001A7B07" w:rsidRPr="001412F7" w14:paraId="7430FD4A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7A14EBE3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0FAA6A9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7C6DCF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317FAF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9.52%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A03027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2.23%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083307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12.80%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33E6B11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-8.22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424051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13.41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4E3048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10.19</w:t>
            </w:r>
          </w:p>
        </w:tc>
      </w:tr>
      <w:tr w:rsidR="001A7B07" w:rsidRPr="001412F7" w14:paraId="2FC320E4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1671E8B6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Norketamine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2AF9461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3802AE2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-1.55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9DF16A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2.13%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E750FB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BE97DE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1.49%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5790FD1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1.84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04AF95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-1.36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74CFE4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-8.48</w:t>
            </w:r>
          </w:p>
        </w:tc>
      </w:tr>
      <w:tr w:rsidR="001A7B07" w:rsidRPr="001412F7" w14:paraId="7039D1DD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6BD1886B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606B568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0E4256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B7CCE5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-2.05%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E05CB1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F4CC3C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-3.00%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1EFFEA1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-6.43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AC40F5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12.08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E8CF25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3.53</w:t>
            </w:r>
          </w:p>
        </w:tc>
      </w:tr>
      <w:tr w:rsidR="001A7B07" w:rsidRPr="001412F7" w14:paraId="2EEC3AD3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7534F874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Noroxycodone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0C2C6D0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F5EAAB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-3.74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DC8D34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3.63%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C5F051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-1.24%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454291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3.67%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7BB82AA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-0.05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348E1F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E12B66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1.52</w:t>
            </w:r>
          </w:p>
        </w:tc>
      </w:tr>
      <w:tr w:rsidR="001A7B07" w:rsidRPr="001412F7" w14:paraId="7F376E74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37998D7D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PPS 800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18D5D04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5DA3DB6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-7.22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225E82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-1.64%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348B85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-6.30%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7D427F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-10.53%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710ED49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-12.69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0FEDA8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C1365D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1.35</w:t>
            </w:r>
          </w:p>
        </w:tc>
      </w:tr>
      <w:tr w:rsidR="001A7B07" w:rsidRPr="001412F7" w14:paraId="5D50B2F3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0C954790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Noroxymorphone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55E716A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D5E1A5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-4.15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E24F1C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2.58%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A5CB41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175AAC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-1.31%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5A26492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7.66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9D1060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-5.65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2E02DF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-8.59</w:t>
            </w:r>
          </w:p>
        </w:tc>
      </w:tr>
      <w:tr w:rsidR="001A7B07" w:rsidRPr="001412F7" w14:paraId="021FD5FF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7BEDFA07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739DD20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88E6D1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6.57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AFD025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2.33%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750D49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-2.68%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2F9B6F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-3.01%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30EE294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BB378E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-0.65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F32923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0.11</w:t>
            </w:r>
          </w:p>
        </w:tc>
      </w:tr>
      <w:tr w:rsidR="001A7B07" w:rsidRPr="001412F7" w14:paraId="2C89805D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1A6149EB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Nortriptyline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215D6B4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7E9686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1.42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056D03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-2.16%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D7ED2E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-2.66%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56DCAC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-3.74%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3007F1A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BCD8B1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-2.01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75D2CB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-1.84</w:t>
            </w:r>
          </w:p>
        </w:tc>
      </w:tr>
      <w:tr w:rsidR="001A7B07" w:rsidRPr="001412F7" w14:paraId="253CCF85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320E2A61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ONS 800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647CA6B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D14FF1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98B072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0.88%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59EF97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4.53%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ED4A224" w14:textId="77777777" w:rsidR="001A7B07" w:rsidRPr="001412F7" w:rsidRDefault="001A7B07" w:rsidP="006859FF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-1.62%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6E5D388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-18.75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94ECA8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-1.42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EBD0A3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-1.43</w:t>
            </w:r>
          </w:p>
        </w:tc>
      </w:tr>
      <w:tr w:rsidR="001A7B07" w:rsidRPr="001412F7" w14:paraId="40861750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28F1F35D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O-</w:t>
            </w: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desmethyl</w:t>
            </w:r>
            <w:proofErr w:type="spellEnd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Tramadol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65120CA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07C42A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A15CE4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-2.42%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197F3F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D77B63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1.14%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2496CB6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4.59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80508E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433566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8.44</w:t>
            </w:r>
          </w:p>
        </w:tc>
      </w:tr>
      <w:tr w:rsidR="001A7B07" w:rsidRPr="001412F7" w14:paraId="146D67C1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733941DC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76A0810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683610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-2.24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92E483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-1.57%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F9678A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-2.02%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A9F312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-1.32%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582E601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-1.97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6293CE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-4.59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7124EF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2.44</w:t>
            </w:r>
          </w:p>
        </w:tc>
      </w:tr>
      <w:tr w:rsidR="001A7B07" w:rsidRPr="001412F7" w14:paraId="3EA109FB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443205CB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Oxazepam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4E151CC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AFEDF6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-0.87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ECE5B9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1.14%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D9BDD5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F87ECC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0.58%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0C93B71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10.98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9E469B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AB8625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1.09</w:t>
            </w:r>
          </w:p>
        </w:tc>
      </w:tr>
      <w:tr w:rsidR="001A7B07" w:rsidRPr="001412F7" w14:paraId="5F2FE55E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4308B761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406FCBD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BECF65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2.95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CB42B2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6.70%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6E810B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8.07%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FD63A7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0.81%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788C9B1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4.43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527FC8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0.48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A10BD0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-0.24</w:t>
            </w:r>
          </w:p>
        </w:tc>
      </w:tr>
      <w:tr w:rsidR="001A7B07" w:rsidRPr="001412F7" w14:paraId="4612ABFD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4B7F39B7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Oxycodone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6AD5F0E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C87BC7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E54EB8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4.02%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ADC87E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955F46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7.37%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418D93D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F6E88E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1.97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E88182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7.36</w:t>
            </w:r>
          </w:p>
        </w:tc>
      </w:tr>
      <w:tr w:rsidR="001A7B07" w:rsidRPr="001412F7" w14:paraId="19C96BB6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555CE871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684E279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951C55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10.88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10B78C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3.48%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0249D7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7BABDB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3.32%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520D189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-7.15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B75C75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17.30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06DA7C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14.27</w:t>
            </w:r>
          </w:p>
        </w:tc>
      </w:tr>
      <w:tr w:rsidR="001A7B07" w:rsidRPr="001412F7" w14:paraId="6B4FE47C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5F35DB5D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Oxymorphone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302D6C1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5999222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-5.16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2C0CE1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0.11%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9AE6B7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-0.19%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35CC54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-0.88%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290874C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4.83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475D80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-3.38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7ED728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-8.52</w:t>
            </w:r>
          </w:p>
        </w:tc>
      </w:tr>
      <w:tr w:rsidR="001A7B07" w:rsidRPr="001412F7" w14:paraId="60376F36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72FD467B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7985CA0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CA362C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312359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3.31%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C9F3AB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-0.68%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39BB22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-0.53%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370D724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-0.68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9E6FDC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-4.13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DA2237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0.18</w:t>
            </w:r>
          </w:p>
        </w:tc>
      </w:tr>
      <w:tr w:rsidR="001A7B07" w:rsidRPr="001412F7" w14:paraId="1067A8F9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49B2426F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Paroxetine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56AB71A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A3482B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-6.32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B86846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-0.17%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2928E4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-3.40%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B6832D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0.80%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0773838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588A91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1.92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6CB4D7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-3.09</w:t>
            </w:r>
          </w:p>
        </w:tc>
      </w:tr>
      <w:tr w:rsidR="001A7B07" w:rsidRPr="001412F7" w14:paraId="341E931C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73CA0AA8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2907C3B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9EB567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17.77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460BBB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1.19%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E0D527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1.98%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020640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6.18%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25AB775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-0.81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E0DB04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6.60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E314B3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-2.20</w:t>
            </w:r>
          </w:p>
        </w:tc>
      </w:tr>
      <w:tr w:rsidR="001A7B07" w:rsidRPr="001412F7" w14:paraId="2FB1F8CD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13FE59C3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Phencyclidine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1FC6575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711AC1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-1.78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C033E5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-2.81%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37AE5C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-5.88%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CCE8F4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-3.94%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7B5CBF7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-5.13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02AE69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17.54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8DC1F8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4.33</w:t>
            </w:r>
          </w:p>
        </w:tc>
      </w:tr>
      <w:tr w:rsidR="001A7B07" w:rsidRPr="001412F7" w14:paraId="56DAAA94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59A28F09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4C563FC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3DAC57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-0.06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AD7055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1.95%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5F54FB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EFF3F1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4.00%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512571D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3.88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48CF60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EC7823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-5.21</w:t>
            </w:r>
          </w:p>
        </w:tc>
      </w:tr>
      <w:tr w:rsidR="001A7B07" w:rsidRPr="001412F7" w14:paraId="16422A44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1DCED79E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Pregabalin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233298C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671CA02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037D98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-12.03%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9A1953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-9.01%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6E74D0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-9.79%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4282054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-7.30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110DCB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8.64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EF1331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17.99</w:t>
            </w:r>
          </w:p>
        </w:tc>
      </w:tr>
      <w:tr w:rsidR="001A7B07" w:rsidRPr="001412F7" w14:paraId="274912D8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035C2090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0059EE1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50F773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-14.89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D5C6B4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21.86%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D8CF1F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32AAAD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-2.40%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66E7A7B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-0.35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019A2C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-15.84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2872FF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0.18</w:t>
            </w:r>
          </w:p>
        </w:tc>
      </w:tr>
      <w:tr w:rsidR="001A7B07" w:rsidRPr="001412F7" w14:paraId="2E387683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3964ADB4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Ritalinic</w:t>
            </w:r>
            <w:proofErr w:type="spellEnd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Acid*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6668A5E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57B2AFF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-1.26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D15976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0.35%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05D5FB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5.55%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92DFCD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4.21%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544AC77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-0.75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3D3BD0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6.55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D07C5B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2.52</w:t>
            </w:r>
          </w:p>
        </w:tc>
      </w:tr>
      <w:tr w:rsidR="001A7B07" w:rsidRPr="001412F7" w14:paraId="09BD0A03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47275DA0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4C3F9B6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3F39241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4.14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E2B761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1.15%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45EB02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0.90%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F992A9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-4.31%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22042CA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531492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1ECF174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0.84</w:t>
            </w:r>
          </w:p>
        </w:tc>
      </w:tr>
      <w:tr w:rsidR="001A7B07" w:rsidRPr="001412F7" w14:paraId="74180A54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3435DB4C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Tapentadol</w:t>
            </w:r>
            <w:proofErr w:type="spellEnd"/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112AD40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33147C6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-5.00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3F4C12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-6.63%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FA1B65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-6.52%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09DC75D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-4.14%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69A2150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10.77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A0D3F1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939A91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-4.42</w:t>
            </w:r>
          </w:p>
        </w:tc>
      </w:tr>
      <w:tr w:rsidR="001A7B07" w:rsidRPr="001412F7" w14:paraId="73540B76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59511CD8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17CC6CB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872EDE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3.61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C1CF5A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3.54%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E08FFD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-3.63%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A4C358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1.82%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68AE1BA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A68154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2.64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604704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2.38</w:t>
            </w:r>
          </w:p>
        </w:tc>
      </w:tr>
      <w:tr w:rsidR="001A7B07" w:rsidRPr="001412F7" w14:paraId="0E46FFC4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7A48AC7E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Temazepam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510E5D1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F15931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69B9D15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2.90%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8A108F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4E0D59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3.29%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706E41F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31.59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0E496C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-4.08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C798DE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-13.60</w:t>
            </w:r>
          </w:p>
        </w:tc>
      </w:tr>
      <w:tr w:rsidR="001A7B07" w:rsidRPr="001412F7" w14:paraId="68B003D1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54CEB215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PPS 800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1892AC1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4DE0CDB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12.24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441AE4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12.91%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6C7420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6.29%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53D639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7.40%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5F221ED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-8.50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B055A5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-1.82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768C08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8.80</w:t>
            </w:r>
          </w:p>
        </w:tc>
      </w:tr>
      <w:tr w:rsidR="001A7B07" w:rsidRPr="001412F7" w14:paraId="47A16D76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438F48E9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Tramadol*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6AECE04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C6497C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-0.90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5A205A2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6.65%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62E88D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2448CA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6.01%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7AD5AA4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0.94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1F15E8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11.42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3C5001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13.30</w:t>
            </w:r>
          </w:p>
        </w:tc>
      </w:tr>
      <w:tr w:rsidR="001A7B07" w:rsidRPr="001412F7" w14:paraId="51DD6012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16F1326B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3E27F19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D6BE29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6.76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EE1295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0.19%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EFC41C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6.65%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1E735DB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-3.32%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4ADEC55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-1.10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F466E1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BFADC2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1.67</w:t>
            </w:r>
          </w:p>
        </w:tc>
      </w:tr>
      <w:tr w:rsidR="001A7B07" w:rsidRPr="001412F7" w14:paraId="7B30C078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34BB7572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Venlafaxine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1695674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7CA74EC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-2.72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9870A0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-0.92%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C989C9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-0.11%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55BD065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-0.44%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4FA9AA4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12.47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AF70C4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-3.57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29E3A5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-0.39</w:t>
            </w:r>
          </w:p>
        </w:tc>
      </w:tr>
      <w:tr w:rsidR="001A7B07" w:rsidRPr="001412F7" w14:paraId="2D7E06D5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1854A386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PPS 800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0211FCC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71A775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10.18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D612EC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3.62%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44C87E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-0.13%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7705E6D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1.04%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3876BB3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-3.56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DF8DFB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-6.22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FAAFB7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-0.23</w:t>
            </w:r>
          </w:p>
        </w:tc>
      </w:tr>
      <w:tr w:rsidR="001A7B07" w:rsidRPr="001412F7" w14:paraId="53E2B3D6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56D8E3DB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Zaleplon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59AA378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7221104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3.03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979822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-0.94%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581F0D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-3.45%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25018BF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0.23%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4763B2D0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6CFA9D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-3.72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7B41DA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6.29</w:t>
            </w:r>
          </w:p>
        </w:tc>
      </w:tr>
      <w:tr w:rsidR="001A7B07" w:rsidRPr="001412F7" w14:paraId="47C069E1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3B19F1AF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ONS 800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6D59915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02A0E2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1.39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086E9E2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13.52%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6B614C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12.23%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62483BF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-3.20%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0831172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-13.41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5E51CAE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13.37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2E2897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9.33</w:t>
            </w:r>
          </w:p>
        </w:tc>
      </w:tr>
      <w:tr w:rsidR="001A7B07" w:rsidRPr="001412F7" w14:paraId="25960710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3BAAB9CD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Zolpidem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1FA6CEE2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5D5B6CA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-3.32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764E1A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-0.55%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43144A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0.25%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1232F4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-0.28%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7DD99F9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4.41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20CD4EA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3.17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F4F705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4.68</w:t>
            </w:r>
          </w:p>
        </w:tc>
      </w:tr>
      <w:tr w:rsidR="001A7B07" w:rsidRPr="001412F7" w14:paraId="59D70C05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0799A6B1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2C9C786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09C4697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-0.55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F0F478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1.58%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83820E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3C53C28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-1.22%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745A386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-1.48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44331B0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2.41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77A0407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3.07</w:t>
            </w:r>
          </w:p>
        </w:tc>
      </w:tr>
      <w:tr w:rsidR="001A7B07" w:rsidRPr="001412F7" w14:paraId="37834287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29F50B89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Zopiclone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38C859F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75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792F3DD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-3.46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464C31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0.99%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489D1C9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6.90%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E5F123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-0.62%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304AB2C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7.26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3CB869B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-8.39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9BD200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-4.82</w:t>
            </w:r>
          </w:p>
        </w:tc>
      </w:tr>
      <w:tr w:rsidR="001A7B07" w:rsidRPr="001412F7" w14:paraId="5F917574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419C0A89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1A4D0D47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190318AA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14.70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26D5EA4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-2.41%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778897C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0.20%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E348BA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-0.14%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50DE935B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-3.07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5C7F66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0.74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344C04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4.95</w:t>
            </w:r>
          </w:p>
        </w:tc>
      </w:tr>
      <w:tr w:rsidR="001A7B07" w:rsidRPr="001412F7" w14:paraId="67545DDB" w14:textId="77777777" w:rsidTr="006859FF">
        <w:trPr>
          <w:trHeight w:val="312"/>
        </w:trPr>
        <w:tc>
          <w:tcPr>
            <w:tcW w:w="895" w:type="pct"/>
            <w:shd w:val="clear" w:color="auto" w:fill="auto"/>
            <w:noWrap/>
            <w:vAlign w:val="center"/>
            <w:hideMark/>
          </w:tcPr>
          <w:p w14:paraId="6A53C12C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THC-COOH</w:t>
            </w:r>
          </w:p>
        </w:tc>
        <w:tc>
          <w:tcPr>
            <w:tcW w:w="580" w:type="pct"/>
            <w:shd w:val="clear" w:color="auto" w:fill="auto"/>
            <w:noWrap/>
            <w:vAlign w:val="center"/>
            <w:hideMark/>
          </w:tcPr>
          <w:p w14:paraId="2A26B39D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15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29C566D4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0.07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15068FD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6.16%</w:t>
            </w:r>
          </w:p>
        </w:tc>
        <w:tc>
          <w:tcPr>
            <w:tcW w:w="314" w:type="pct"/>
            <w:shd w:val="clear" w:color="auto" w:fill="auto"/>
            <w:noWrap/>
            <w:vAlign w:val="center"/>
            <w:hideMark/>
          </w:tcPr>
          <w:p w14:paraId="37C9B14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3.89%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14:paraId="4FA2E023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-2.86%</w:t>
            </w:r>
          </w:p>
        </w:tc>
        <w:tc>
          <w:tcPr>
            <w:tcW w:w="688" w:type="pct"/>
            <w:shd w:val="clear" w:color="auto" w:fill="auto"/>
            <w:noWrap/>
            <w:vAlign w:val="center"/>
            <w:hideMark/>
          </w:tcPr>
          <w:p w14:paraId="367D7568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-1.13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060DF6B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3.29</w:t>
            </w:r>
          </w:p>
        </w:tc>
        <w:tc>
          <w:tcPr>
            <w:tcW w:w="698" w:type="pct"/>
            <w:shd w:val="clear" w:color="auto" w:fill="auto"/>
            <w:noWrap/>
            <w:vAlign w:val="center"/>
            <w:hideMark/>
          </w:tcPr>
          <w:p w14:paraId="60BDAAF5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1.84</w:t>
            </w:r>
          </w:p>
        </w:tc>
      </w:tr>
      <w:tr w:rsidR="001A7B07" w:rsidRPr="001412F7" w14:paraId="639E2913" w14:textId="77777777" w:rsidTr="006859FF">
        <w:trPr>
          <w:trHeight w:val="312"/>
        </w:trPr>
        <w:tc>
          <w:tcPr>
            <w:tcW w:w="89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8722" w14:textId="77777777" w:rsidR="001A7B07" w:rsidRPr="001412F7" w:rsidRDefault="001A7B07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DE66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QC 1800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5A7A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844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1.64%</w: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B239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4.99%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F60C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0.74%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BECD1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6.79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128E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-9.55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722F" w14:textId="77777777" w:rsidR="001A7B07" w:rsidRPr="001412F7" w:rsidRDefault="001A7B07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-2.10</w:t>
            </w:r>
          </w:p>
        </w:tc>
      </w:tr>
    </w:tbl>
    <w:p w14:paraId="459AB0FE" w14:textId="77777777" w:rsidR="001A7B07" w:rsidRPr="001412F7" w:rsidRDefault="001A7B07" w:rsidP="001A7B07">
      <w:pPr>
        <w:rPr>
          <w:rFonts w:ascii="Palatino Linotype" w:hAnsi="Palatino Linotype" w:cs="Times New Roman"/>
          <w:sz w:val="20"/>
          <w:szCs w:val="20"/>
        </w:rPr>
      </w:pPr>
      <w:r w:rsidRPr="001412F7">
        <w:rPr>
          <w:rFonts w:ascii="Palatino Linotype" w:hAnsi="Palatino Linotype" w:cs="Times New Roman"/>
          <w:i/>
          <w:iCs/>
          <w:sz w:val="20"/>
          <w:szCs w:val="20"/>
        </w:rPr>
        <w:t>Note</w:t>
      </w:r>
      <w:r w:rsidRPr="001412F7">
        <w:rPr>
          <w:rFonts w:ascii="Palatino Linotype" w:hAnsi="Palatino Linotype" w:cs="Times New Roman"/>
          <w:sz w:val="20"/>
          <w:szCs w:val="20"/>
        </w:rPr>
        <w:t>: *Indicates high QC of 800; overnight study (ONS), post preparation stability (PPS). QC samples were tested for stability after 3 freeze thaw cycles and tested overnight at the indicated temperatures</w:t>
      </w:r>
      <w:proofErr w:type="gramStart"/>
      <w:r w:rsidRPr="001412F7">
        <w:rPr>
          <w:rFonts w:ascii="Palatino Linotype" w:hAnsi="Palatino Linotype" w:cs="Times New Roman"/>
          <w:sz w:val="20"/>
          <w:szCs w:val="20"/>
        </w:rPr>
        <w:t xml:space="preserve">.  </w:t>
      </w:r>
      <w:proofErr w:type="gramEnd"/>
      <w:r w:rsidRPr="001412F7">
        <w:rPr>
          <w:rFonts w:ascii="Palatino Linotype" w:hAnsi="Palatino Linotype" w:cs="Times New Roman"/>
          <w:sz w:val="20"/>
          <w:szCs w:val="20"/>
        </w:rPr>
        <w:t>Three and seven day post extraction studies were also performed at 2-8 °C</w:t>
      </w:r>
    </w:p>
    <w:p w14:paraId="0427CA26" w14:textId="77777777" w:rsidR="00A712D1" w:rsidRDefault="00A712D1"/>
    <w:sectPr w:rsidR="00A712D1" w:rsidSect="001A7B0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53D9B"/>
    <w:multiLevelType w:val="hybridMultilevel"/>
    <w:tmpl w:val="5BB6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75EC8"/>
    <w:multiLevelType w:val="hybridMultilevel"/>
    <w:tmpl w:val="40C8B74E"/>
    <w:lvl w:ilvl="0" w:tplc="B5F643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10B09"/>
    <w:multiLevelType w:val="multilevel"/>
    <w:tmpl w:val="ED9051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40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757392F"/>
    <w:multiLevelType w:val="hybridMultilevel"/>
    <w:tmpl w:val="F8F2F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F0327"/>
    <w:multiLevelType w:val="hybridMultilevel"/>
    <w:tmpl w:val="987AF798"/>
    <w:lvl w:ilvl="0" w:tplc="38742BD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2F2949"/>
    <w:multiLevelType w:val="hybridMultilevel"/>
    <w:tmpl w:val="63948910"/>
    <w:lvl w:ilvl="0" w:tplc="CCB273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22ED0"/>
    <w:multiLevelType w:val="hybridMultilevel"/>
    <w:tmpl w:val="82240D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A6165"/>
    <w:multiLevelType w:val="hybridMultilevel"/>
    <w:tmpl w:val="91C0E15E"/>
    <w:lvl w:ilvl="0" w:tplc="DA9AE4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CE1316"/>
    <w:multiLevelType w:val="hybridMultilevel"/>
    <w:tmpl w:val="D17AD758"/>
    <w:lvl w:ilvl="0" w:tplc="3E803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A2D05"/>
    <w:multiLevelType w:val="hybridMultilevel"/>
    <w:tmpl w:val="4106E264"/>
    <w:lvl w:ilvl="0" w:tplc="0C82519C">
      <w:start w:val="2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87E56AC"/>
    <w:multiLevelType w:val="hybridMultilevel"/>
    <w:tmpl w:val="EC504652"/>
    <w:lvl w:ilvl="0" w:tplc="F8EE5B42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</w:lvl>
    <w:lvl w:ilvl="1" w:tplc="15BAFAC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eastAsia="SimSu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2B498D"/>
    <w:multiLevelType w:val="hybridMultilevel"/>
    <w:tmpl w:val="AC7C7EEA"/>
    <w:lvl w:ilvl="0" w:tplc="BB1807F6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2F3282"/>
    <w:multiLevelType w:val="hybridMultilevel"/>
    <w:tmpl w:val="73C48026"/>
    <w:lvl w:ilvl="0" w:tplc="4CA23F0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07FE9"/>
    <w:multiLevelType w:val="hybridMultilevel"/>
    <w:tmpl w:val="B14ADD62"/>
    <w:lvl w:ilvl="0" w:tplc="FBBA962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861F0F"/>
    <w:multiLevelType w:val="hybridMultilevel"/>
    <w:tmpl w:val="66ECC3CC"/>
    <w:lvl w:ilvl="0" w:tplc="D562AE8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A10D1A"/>
    <w:multiLevelType w:val="hybridMultilevel"/>
    <w:tmpl w:val="DDD00BD4"/>
    <w:lvl w:ilvl="0" w:tplc="9984F7B8">
      <w:start w:val="5"/>
      <w:numFmt w:val="lowerRoman"/>
      <w:lvlText w:val="%1."/>
      <w:lvlJc w:val="left"/>
      <w:pPr>
        <w:ind w:left="72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0382BD8"/>
    <w:multiLevelType w:val="hybridMultilevel"/>
    <w:tmpl w:val="97EE2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8C1F4F"/>
    <w:multiLevelType w:val="hybridMultilevel"/>
    <w:tmpl w:val="905803B2"/>
    <w:lvl w:ilvl="0" w:tplc="0C82519C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331544B"/>
    <w:multiLevelType w:val="hybridMultilevel"/>
    <w:tmpl w:val="768C3500"/>
    <w:lvl w:ilvl="0" w:tplc="A22CEC8C">
      <w:start w:val="3"/>
      <w:numFmt w:val="lowerRoman"/>
      <w:lvlText w:val="%1.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71754F9"/>
    <w:multiLevelType w:val="hybridMultilevel"/>
    <w:tmpl w:val="4F70E21E"/>
    <w:lvl w:ilvl="0" w:tplc="0C82519C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29667643"/>
    <w:multiLevelType w:val="hybridMultilevel"/>
    <w:tmpl w:val="35DEFB62"/>
    <w:lvl w:ilvl="0" w:tplc="0A72252A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9D218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B7D0E14"/>
    <w:multiLevelType w:val="hybridMultilevel"/>
    <w:tmpl w:val="6902CFBA"/>
    <w:lvl w:ilvl="0" w:tplc="B468979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E51167B"/>
    <w:multiLevelType w:val="hybridMultilevel"/>
    <w:tmpl w:val="384E70AE"/>
    <w:lvl w:ilvl="0" w:tplc="0C82519C">
      <w:start w:val="2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3CA1637"/>
    <w:multiLevelType w:val="multilevel"/>
    <w:tmpl w:val="4EDC9DFC"/>
    <w:lvl w:ilvl="0">
      <w:start w:val="1"/>
      <w:numFmt w:val="upperRoman"/>
      <w:lvlText w:val="%1."/>
      <w:lvlJc w:val="left"/>
      <w:pPr>
        <w:ind w:left="90" w:firstLine="0"/>
      </w:pPr>
      <w:rPr>
        <w:sz w:val="32"/>
        <w:szCs w:val="32"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5" w15:restartNumberingAfterBreak="0">
    <w:nsid w:val="35D14362"/>
    <w:multiLevelType w:val="hybridMultilevel"/>
    <w:tmpl w:val="D19C014A"/>
    <w:lvl w:ilvl="0" w:tplc="160C0D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7A1506B"/>
    <w:multiLevelType w:val="hybridMultilevel"/>
    <w:tmpl w:val="2B1EAD9C"/>
    <w:lvl w:ilvl="0" w:tplc="092E680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A7C68EB"/>
    <w:multiLevelType w:val="hybridMultilevel"/>
    <w:tmpl w:val="213E9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BD32A7"/>
    <w:multiLevelType w:val="hybridMultilevel"/>
    <w:tmpl w:val="DE700E04"/>
    <w:lvl w:ilvl="0" w:tplc="5B38EB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1A5061"/>
    <w:multiLevelType w:val="hybridMultilevel"/>
    <w:tmpl w:val="786E7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425299"/>
    <w:multiLevelType w:val="hybridMultilevel"/>
    <w:tmpl w:val="DFC64FD2"/>
    <w:lvl w:ilvl="0" w:tplc="0C82519C">
      <w:start w:val="2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0F629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58773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5DA6196"/>
    <w:multiLevelType w:val="hybridMultilevel"/>
    <w:tmpl w:val="DE9813C8"/>
    <w:lvl w:ilvl="0" w:tplc="C6F64AE0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F797852"/>
    <w:multiLevelType w:val="hybridMultilevel"/>
    <w:tmpl w:val="498E50D0"/>
    <w:lvl w:ilvl="0" w:tplc="D2165264">
      <w:start w:val="10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00E3860"/>
    <w:multiLevelType w:val="hybridMultilevel"/>
    <w:tmpl w:val="14B0ED74"/>
    <w:lvl w:ilvl="0" w:tplc="3AB2150E">
      <w:start w:val="5"/>
      <w:numFmt w:val="lowerRoman"/>
      <w:lvlText w:val="%1.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8644F3"/>
    <w:multiLevelType w:val="multilevel"/>
    <w:tmpl w:val="CBCA94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2245198"/>
    <w:multiLevelType w:val="hybridMultilevel"/>
    <w:tmpl w:val="5E348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495DD3"/>
    <w:multiLevelType w:val="hybridMultilevel"/>
    <w:tmpl w:val="68448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DB3C2B"/>
    <w:multiLevelType w:val="hybridMultilevel"/>
    <w:tmpl w:val="9EE2B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F72BAC"/>
    <w:multiLevelType w:val="hybridMultilevel"/>
    <w:tmpl w:val="3F7E1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4B571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14A629C"/>
    <w:multiLevelType w:val="hybridMultilevel"/>
    <w:tmpl w:val="8850E88C"/>
    <w:lvl w:ilvl="0" w:tplc="0C82519C">
      <w:start w:val="2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3DF112B"/>
    <w:multiLevelType w:val="hybridMultilevel"/>
    <w:tmpl w:val="86DE6792"/>
    <w:lvl w:ilvl="0" w:tplc="56B834BC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4" w15:restartNumberingAfterBreak="0">
    <w:nsid w:val="74967B43"/>
    <w:multiLevelType w:val="hybridMultilevel"/>
    <w:tmpl w:val="1A547186"/>
    <w:lvl w:ilvl="0" w:tplc="0C82519C">
      <w:start w:val="2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F832A5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F8978E6"/>
    <w:multiLevelType w:val="hybridMultilevel"/>
    <w:tmpl w:val="78D04E70"/>
    <w:lvl w:ilvl="0" w:tplc="B216A7F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2820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29805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403388">
    <w:abstractNumId w:val="9"/>
  </w:num>
  <w:num w:numId="4" w16cid:durableId="1628731812">
    <w:abstractNumId w:val="44"/>
  </w:num>
  <w:num w:numId="5" w16cid:durableId="1253321852">
    <w:abstractNumId w:val="30"/>
  </w:num>
  <w:num w:numId="6" w16cid:durableId="1415858092">
    <w:abstractNumId w:val="23"/>
  </w:num>
  <w:num w:numId="7" w16cid:durableId="1457212684">
    <w:abstractNumId w:val="10"/>
  </w:num>
  <w:num w:numId="8" w16cid:durableId="438645008">
    <w:abstractNumId w:val="29"/>
  </w:num>
  <w:num w:numId="9" w16cid:durableId="1899393042">
    <w:abstractNumId w:val="3"/>
  </w:num>
  <w:num w:numId="10" w16cid:durableId="782310320">
    <w:abstractNumId w:val="0"/>
  </w:num>
  <w:num w:numId="11" w16cid:durableId="1609123709">
    <w:abstractNumId w:val="37"/>
  </w:num>
  <w:num w:numId="12" w16cid:durableId="964821303">
    <w:abstractNumId w:val="39"/>
  </w:num>
  <w:num w:numId="13" w16cid:durableId="1443115275">
    <w:abstractNumId w:val="12"/>
  </w:num>
  <w:num w:numId="14" w16cid:durableId="862784613">
    <w:abstractNumId w:val="22"/>
  </w:num>
  <w:num w:numId="15" w16cid:durableId="998313277">
    <w:abstractNumId w:val="16"/>
  </w:num>
  <w:num w:numId="16" w16cid:durableId="352727080">
    <w:abstractNumId w:val="24"/>
  </w:num>
  <w:num w:numId="17" w16cid:durableId="700595473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75399126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19874575">
    <w:abstractNumId w:val="43"/>
  </w:num>
  <w:num w:numId="20" w16cid:durableId="1039672604">
    <w:abstractNumId w:val="15"/>
  </w:num>
  <w:num w:numId="21" w16cid:durableId="1354376325">
    <w:abstractNumId w:val="38"/>
  </w:num>
  <w:num w:numId="22" w16cid:durableId="1076898823">
    <w:abstractNumId w:val="40"/>
  </w:num>
  <w:num w:numId="23" w16cid:durableId="15523837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85538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5949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9727876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486784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258460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7909724">
    <w:abstractNumId w:val="4"/>
  </w:num>
  <w:num w:numId="30" w16cid:durableId="37511790">
    <w:abstractNumId w:val="19"/>
  </w:num>
  <w:num w:numId="31" w16cid:durableId="1734155777">
    <w:abstractNumId w:val="42"/>
  </w:num>
  <w:num w:numId="32" w16cid:durableId="916551427">
    <w:abstractNumId w:val="17"/>
  </w:num>
  <w:num w:numId="33" w16cid:durableId="2134443013">
    <w:abstractNumId w:val="25"/>
  </w:num>
  <w:num w:numId="34" w16cid:durableId="1430656575">
    <w:abstractNumId w:val="7"/>
  </w:num>
  <w:num w:numId="35" w16cid:durableId="608393470">
    <w:abstractNumId w:val="28"/>
  </w:num>
  <w:num w:numId="36" w16cid:durableId="1531260402">
    <w:abstractNumId w:val="11"/>
  </w:num>
  <w:num w:numId="37" w16cid:durableId="1190535557">
    <w:abstractNumId w:val="34"/>
  </w:num>
  <w:num w:numId="38" w16cid:durableId="819662134">
    <w:abstractNumId w:val="36"/>
  </w:num>
  <w:num w:numId="39" w16cid:durableId="157700611">
    <w:abstractNumId w:val="32"/>
  </w:num>
  <w:num w:numId="40" w16cid:durableId="2104259587">
    <w:abstractNumId w:val="45"/>
  </w:num>
  <w:num w:numId="41" w16cid:durableId="1678658374">
    <w:abstractNumId w:val="41"/>
  </w:num>
  <w:num w:numId="42" w16cid:durableId="1998217775">
    <w:abstractNumId w:val="46"/>
  </w:num>
  <w:num w:numId="43" w16cid:durableId="1761222059">
    <w:abstractNumId w:val="21"/>
  </w:num>
  <w:num w:numId="44" w16cid:durableId="1692992878">
    <w:abstractNumId w:val="2"/>
  </w:num>
  <w:num w:numId="45" w16cid:durableId="2117212315">
    <w:abstractNumId w:val="31"/>
  </w:num>
  <w:num w:numId="46" w16cid:durableId="451556183">
    <w:abstractNumId w:val="20"/>
  </w:num>
  <w:num w:numId="47" w16cid:durableId="1023020361">
    <w:abstractNumId w:val="8"/>
  </w:num>
  <w:num w:numId="48" w16cid:durableId="1257448329">
    <w:abstractNumId w:val="5"/>
  </w:num>
  <w:num w:numId="49" w16cid:durableId="2056272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A7B07"/>
    <w:rsid w:val="001A7B07"/>
    <w:rsid w:val="00A7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0CAE6"/>
  <w15:chartTrackingRefBased/>
  <w15:docId w15:val="{8E8D1938-D616-42EC-9A4C-40AD7FFC0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B0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1A7B0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nhideWhenUsed/>
    <w:qFormat/>
    <w:rsid w:val="001A7B07"/>
    <w:pPr>
      <w:keepNext/>
      <w:spacing w:before="240" w:after="60" w:line="240" w:lineRule="auto"/>
      <w:ind w:left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zh-C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A7B07"/>
    <w:pPr>
      <w:keepNext/>
      <w:spacing w:before="240" w:after="60" w:line="240" w:lineRule="auto"/>
      <w:ind w:left="1440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A7B07"/>
    <w:pPr>
      <w:keepNext/>
      <w:spacing w:before="240" w:after="60" w:line="240" w:lineRule="auto"/>
      <w:ind w:left="2160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zh-CN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A7B07"/>
    <w:pPr>
      <w:spacing w:before="240" w:after="60" w:line="240" w:lineRule="auto"/>
      <w:ind w:left="288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zh-C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A7B07"/>
    <w:pPr>
      <w:spacing w:before="240" w:after="60" w:line="240" w:lineRule="auto"/>
      <w:ind w:left="3600"/>
      <w:outlineLvl w:val="5"/>
    </w:pPr>
    <w:rPr>
      <w:rFonts w:ascii="Calibri" w:eastAsia="Times New Roman" w:hAnsi="Calibri" w:cs="Times New Roman"/>
      <w:b/>
      <w:bCs/>
      <w:lang w:val="x-none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A7B0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A7B07"/>
    <w:pPr>
      <w:spacing w:before="240" w:after="60" w:line="240" w:lineRule="auto"/>
      <w:ind w:left="5040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zh-CN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A7B07"/>
    <w:pPr>
      <w:spacing w:before="240" w:after="60" w:line="240" w:lineRule="auto"/>
      <w:ind w:left="5760"/>
      <w:outlineLvl w:val="8"/>
    </w:pPr>
    <w:rPr>
      <w:rFonts w:ascii="Cambria" w:eastAsia="Times New Roman" w:hAnsi="Cambria" w:cs="Times New Roman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7B07"/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rsid w:val="001A7B07"/>
    <w:rPr>
      <w:rFonts w:ascii="Cambria" w:eastAsia="Times New Roman" w:hAnsi="Cambria" w:cs="Times New Roman"/>
      <w:b/>
      <w:bCs/>
      <w:i/>
      <w:iCs/>
      <w:sz w:val="28"/>
      <w:szCs w:val="28"/>
      <w:lang w:val="x-none" w:eastAsia="zh-CN"/>
    </w:rPr>
  </w:style>
  <w:style w:type="character" w:customStyle="1" w:styleId="Heading3Char">
    <w:name w:val="Heading 3 Char"/>
    <w:basedOn w:val="DefaultParagraphFont"/>
    <w:link w:val="Heading3"/>
    <w:semiHidden/>
    <w:rsid w:val="001A7B07"/>
    <w:rPr>
      <w:rFonts w:ascii="Cambria" w:eastAsia="Times New Roman" w:hAnsi="Cambria" w:cs="Times New Roman"/>
      <w:b/>
      <w:bCs/>
      <w:sz w:val="26"/>
      <w:szCs w:val="26"/>
      <w:lang w:val="x-none" w:eastAsia="zh-CN"/>
    </w:rPr>
  </w:style>
  <w:style w:type="character" w:customStyle="1" w:styleId="Heading4Char">
    <w:name w:val="Heading 4 Char"/>
    <w:basedOn w:val="DefaultParagraphFont"/>
    <w:link w:val="Heading4"/>
    <w:semiHidden/>
    <w:rsid w:val="001A7B07"/>
    <w:rPr>
      <w:rFonts w:ascii="Calibri" w:eastAsia="Times New Roman" w:hAnsi="Calibri" w:cs="Times New Roman"/>
      <w:b/>
      <w:bCs/>
      <w:sz w:val="28"/>
      <w:szCs w:val="28"/>
      <w:lang w:val="x-none" w:eastAsia="zh-CN"/>
    </w:rPr>
  </w:style>
  <w:style w:type="character" w:customStyle="1" w:styleId="Heading5Char">
    <w:name w:val="Heading 5 Char"/>
    <w:basedOn w:val="DefaultParagraphFont"/>
    <w:link w:val="Heading5"/>
    <w:semiHidden/>
    <w:rsid w:val="001A7B07"/>
    <w:rPr>
      <w:rFonts w:ascii="Calibri" w:eastAsia="Times New Roman" w:hAnsi="Calibri" w:cs="Times New Roman"/>
      <w:b/>
      <w:bCs/>
      <w:i/>
      <w:iCs/>
      <w:sz w:val="26"/>
      <w:szCs w:val="26"/>
      <w:lang w:val="x-none" w:eastAsia="zh-CN"/>
    </w:rPr>
  </w:style>
  <w:style w:type="character" w:customStyle="1" w:styleId="Heading6Char">
    <w:name w:val="Heading 6 Char"/>
    <w:basedOn w:val="DefaultParagraphFont"/>
    <w:link w:val="Heading6"/>
    <w:semiHidden/>
    <w:rsid w:val="001A7B07"/>
    <w:rPr>
      <w:rFonts w:ascii="Calibri" w:eastAsia="Times New Roman" w:hAnsi="Calibri" w:cs="Times New Roman"/>
      <w:b/>
      <w:bCs/>
      <w:lang w:val="x-none" w:eastAsia="zh-CN"/>
    </w:rPr>
  </w:style>
  <w:style w:type="character" w:customStyle="1" w:styleId="Heading7Char">
    <w:name w:val="Heading 7 Char"/>
    <w:basedOn w:val="DefaultParagraphFont"/>
    <w:link w:val="Heading7"/>
    <w:semiHidden/>
    <w:rsid w:val="001A7B0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semiHidden/>
    <w:rsid w:val="001A7B07"/>
    <w:rPr>
      <w:rFonts w:ascii="Calibri" w:eastAsia="Times New Roman" w:hAnsi="Calibri" w:cs="Times New Roman"/>
      <w:i/>
      <w:iCs/>
      <w:sz w:val="24"/>
      <w:szCs w:val="24"/>
      <w:lang w:val="x-none" w:eastAsia="zh-CN"/>
    </w:rPr>
  </w:style>
  <w:style w:type="character" w:customStyle="1" w:styleId="Heading9Char">
    <w:name w:val="Heading 9 Char"/>
    <w:basedOn w:val="DefaultParagraphFont"/>
    <w:link w:val="Heading9"/>
    <w:semiHidden/>
    <w:rsid w:val="001A7B07"/>
    <w:rPr>
      <w:rFonts w:ascii="Cambria" w:eastAsia="Times New Roman" w:hAnsi="Cambria" w:cs="Times New Roman"/>
      <w:lang w:val="x-none" w:eastAsia="zh-CN"/>
    </w:rPr>
  </w:style>
  <w:style w:type="paragraph" w:styleId="ListParagraph">
    <w:name w:val="List Paragraph"/>
    <w:basedOn w:val="Normal"/>
    <w:uiPriority w:val="34"/>
    <w:qFormat/>
    <w:rsid w:val="001A7B07"/>
    <w:pPr>
      <w:ind w:left="720"/>
      <w:contextualSpacing/>
    </w:pPr>
  </w:style>
  <w:style w:type="table" w:styleId="TableGrid">
    <w:name w:val="Table Grid"/>
    <w:basedOn w:val="TableNormal"/>
    <w:uiPriority w:val="59"/>
    <w:rsid w:val="001A7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1A7B07"/>
    <w:pPr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1A7B0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BodyText2">
    <w:name w:val="Body Text 2"/>
    <w:basedOn w:val="Normal"/>
    <w:link w:val="BodyText2Char"/>
    <w:semiHidden/>
    <w:rsid w:val="001A7B0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1A7B07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EndnoteText">
    <w:name w:val="endnote text"/>
    <w:basedOn w:val="Normal"/>
    <w:link w:val="EndnoteTextChar"/>
    <w:semiHidden/>
    <w:rsid w:val="001A7B0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4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1A7B07"/>
    <w:rPr>
      <w:rFonts w:ascii="Courier New" w:eastAsia="Times New Roman" w:hAnsi="Courier New" w:cs="Times New Roman"/>
      <w:snapToGrid w:val="0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1A7B0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1A7B07"/>
    <w:rPr>
      <w:color w:val="800080"/>
      <w:u w:val="single"/>
    </w:rPr>
  </w:style>
  <w:style w:type="paragraph" w:customStyle="1" w:styleId="xl65">
    <w:name w:val="xl65"/>
    <w:basedOn w:val="Normal"/>
    <w:rsid w:val="001A7B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1A7B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nhideWhenUsed/>
    <w:rsid w:val="001A7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A7B07"/>
  </w:style>
  <w:style w:type="paragraph" w:styleId="Footer">
    <w:name w:val="footer"/>
    <w:basedOn w:val="Normal"/>
    <w:link w:val="FooterChar"/>
    <w:uiPriority w:val="99"/>
    <w:unhideWhenUsed/>
    <w:rsid w:val="001A7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B07"/>
  </w:style>
  <w:style w:type="character" w:styleId="PageNumber">
    <w:name w:val="page number"/>
    <w:basedOn w:val="DefaultParagraphFont"/>
    <w:rsid w:val="001A7B07"/>
  </w:style>
  <w:style w:type="paragraph" w:styleId="BalloonText">
    <w:name w:val="Balloon Text"/>
    <w:basedOn w:val="Normal"/>
    <w:link w:val="BalloonTextChar"/>
    <w:semiHidden/>
    <w:unhideWhenUsed/>
    <w:rsid w:val="001A7B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7B0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A7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A7B0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7B0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x-none" w:eastAsia="zh-CN"/>
    </w:rPr>
  </w:style>
  <w:style w:type="character" w:customStyle="1" w:styleId="CommentTextChar">
    <w:name w:val="Comment Text Char"/>
    <w:basedOn w:val="DefaultParagraphFont"/>
    <w:link w:val="CommentText"/>
    <w:rsid w:val="001A7B07"/>
    <w:rPr>
      <w:rFonts w:ascii="Times New Roman" w:eastAsia="SimSun" w:hAnsi="Times New Roman" w:cs="Times New Roman"/>
      <w:sz w:val="20"/>
      <w:szCs w:val="20"/>
      <w:lang w:val="x-none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1A7B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7B07"/>
    <w:rPr>
      <w:rFonts w:ascii="Times New Roman" w:eastAsia="SimSun" w:hAnsi="Times New Roman" w:cs="Times New Roman"/>
      <w:b/>
      <w:bCs/>
      <w:sz w:val="20"/>
      <w:szCs w:val="20"/>
      <w:lang w:val="x-none" w:eastAsia="zh-CN"/>
    </w:rPr>
  </w:style>
  <w:style w:type="character" w:styleId="EndnoteReference">
    <w:name w:val="endnote reference"/>
    <w:basedOn w:val="DefaultParagraphFont"/>
    <w:uiPriority w:val="99"/>
    <w:semiHidden/>
    <w:unhideWhenUsed/>
    <w:rsid w:val="001A7B07"/>
    <w:rPr>
      <w:vertAlign w:val="superscript"/>
    </w:rPr>
  </w:style>
  <w:style w:type="paragraph" w:customStyle="1" w:styleId="msonormal0">
    <w:name w:val="msonormal"/>
    <w:basedOn w:val="Normal"/>
    <w:rsid w:val="001A7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1A7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1A7B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1A7B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1A7B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Normal"/>
    <w:rsid w:val="001A7B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1A7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1A7B0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1A7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1A7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Normal"/>
    <w:rsid w:val="001A7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1A7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79">
    <w:name w:val="xl79"/>
    <w:basedOn w:val="Normal"/>
    <w:rsid w:val="001A7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1A7B07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8"/>
      <w:szCs w:val="28"/>
    </w:rPr>
  </w:style>
  <w:style w:type="paragraph" w:customStyle="1" w:styleId="xl80">
    <w:name w:val="xl80"/>
    <w:basedOn w:val="Normal"/>
    <w:rsid w:val="001A7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1A7B07"/>
    <w:pPr>
      <w:pBdr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2">
    <w:name w:val="xl82"/>
    <w:basedOn w:val="Normal"/>
    <w:rsid w:val="001A7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1A7B07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1A7B07"/>
    <w:pPr>
      <w:pBdr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1A7B07"/>
    <w:pPr>
      <w:pBdr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Normal"/>
    <w:rsid w:val="001A7B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Normal"/>
    <w:rsid w:val="001A7B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1A7B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1A7B07"/>
    <w:pPr>
      <w:pBdr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Normal"/>
    <w:rsid w:val="001A7B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1A7B0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rsid w:val="001A7B0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A7B07"/>
    <w:rPr>
      <w:color w:val="605E5C"/>
      <w:shd w:val="clear" w:color="auto" w:fill="E1DFDD"/>
    </w:rPr>
  </w:style>
  <w:style w:type="character" w:customStyle="1" w:styleId="hgkelc">
    <w:name w:val="hgkelc"/>
    <w:basedOn w:val="DefaultParagraphFont"/>
    <w:rsid w:val="001A7B07"/>
  </w:style>
  <w:style w:type="paragraph" w:styleId="NoSpacing">
    <w:name w:val="No Spacing"/>
    <w:uiPriority w:val="1"/>
    <w:qFormat/>
    <w:rsid w:val="001A7B07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1A7B07"/>
    <w:rPr>
      <w:i/>
      <w:iCs/>
    </w:rPr>
  </w:style>
  <w:style w:type="character" w:customStyle="1" w:styleId="c-bibliographic-informationvalue">
    <w:name w:val="c-bibliographic-information__value"/>
    <w:basedOn w:val="DefaultParagraphFont"/>
    <w:rsid w:val="001A7B07"/>
  </w:style>
  <w:style w:type="paragraph" w:styleId="Revision">
    <w:name w:val="Revision"/>
    <w:hidden/>
    <w:uiPriority w:val="99"/>
    <w:semiHidden/>
    <w:rsid w:val="001A7B07"/>
    <w:pPr>
      <w:spacing w:after="0" w:line="240" w:lineRule="auto"/>
    </w:pPr>
  </w:style>
  <w:style w:type="character" w:customStyle="1" w:styleId="ilfuvd">
    <w:name w:val="ilfuvd"/>
    <w:basedOn w:val="DefaultParagraphFont"/>
    <w:rsid w:val="001A7B07"/>
  </w:style>
  <w:style w:type="character" w:customStyle="1" w:styleId="lrzxr">
    <w:name w:val="lrzxr"/>
    <w:basedOn w:val="DefaultParagraphFont"/>
    <w:rsid w:val="001A7B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1161</Words>
  <Characters>6619</Characters>
  <Application>Microsoft Office Word</Application>
  <DocSecurity>0</DocSecurity>
  <Lines>55</Lines>
  <Paragraphs>15</Paragraphs>
  <ScaleCrop>false</ScaleCrop>
  <Company/>
  <LinksUpToDate>false</LinksUpToDate>
  <CharactersWithSpaces>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Carpenter</dc:creator>
  <cp:keywords/>
  <dc:description/>
  <cp:lastModifiedBy>Rob Carpenter</cp:lastModifiedBy>
  <cp:revision>1</cp:revision>
  <dcterms:created xsi:type="dcterms:W3CDTF">2022-12-15T20:48:00Z</dcterms:created>
  <dcterms:modified xsi:type="dcterms:W3CDTF">2022-12-15T20:49:00Z</dcterms:modified>
</cp:coreProperties>
</file>